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CDBF6" w14:textId="77777777" w:rsidR="00C72434" w:rsidRDefault="00000000">
      <w:pPr>
        <w:spacing w:after="240"/>
        <w:jc w:val="center"/>
      </w:pPr>
      <w:r>
        <w:rPr>
          <w:b/>
          <w:sz w:val="34"/>
        </w:rPr>
        <w:t>Směrnice o stanovení a úhradě úplaty ve školní družině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C72434" w14:paraId="43860CB6" w14:textId="77777777">
        <w:trPr>
          <w:jc w:val="center"/>
        </w:trPr>
        <w:tc>
          <w:tcPr>
            <w:tcW w:w="4929" w:type="dxa"/>
          </w:tcPr>
          <w:p w14:paraId="524F59D6" w14:textId="37B08B34" w:rsidR="00C72434" w:rsidRDefault="00000000">
            <w:r>
              <w:rPr>
                <w:sz w:val="20"/>
              </w:rPr>
              <w:t xml:space="preserve">V Nových Bránicích dne: </w:t>
            </w:r>
            <w:r w:rsidR="005A179E">
              <w:rPr>
                <w:sz w:val="20"/>
              </w:rPr>
              <w:t>30.9. 2026</w:t>
            </w:r>
          </w:p>
        </w:tc>
        <w:tc>
          <w:tcPr>
            <w:tcW w:w="4929" w:type="dxa"/>
          </w:tcPr>
          <w:p w14:paraId="49364F1E" w14:textId="66587A80" w:rsidR="00C72434" w:rsidRDefault="00000000">
            <w:pPr>
              <w:jc w:val="right"/>
            </w:pPr>
            <w:proofErr w:type="spellStart"/>
            <w:r>
              <w:rPr>
                <w:sz w:val="20"/>
              </w:rPr>
              <w:t>Čj</w:t>
            </w:r>
            <w:proofErr w:type="spellEnd"/>
            <w:r>
              <w:rPr>
                <w:sz w:val="20"/>
              </w:rPr>
              <w:t xml:space="preserve">.: </w:t>
            </w:r>
            <w:r w:rsidR="005A179E">
              <w:rPr>
                <w:sz w:val="20"/>
              </w:rPr>
              <w:t>26093001</w:t>
            </w:r>
          </w:p>
        </w:tc>
      </w:tr>
      <w:tr w:rsidR="00C72434" w14:paraId="149E30EE" w14:textId="77777777">
        <w:trPr>
          <w:jc w:val="center"/>
        </w:trPr>
        <w:tc>
          <w:tcPr>
            <w:tcW w:w="4929" w:type="dxa"/>
          </w:tcPr>
          <w:p w14:paraId="08A281A8" w14:textId="3C6622C7" w:rsidR="00C72434" w:rsidRDefault="00000000">
            <w:proofErr w:type="spellStart"/>
            <w:r>
              <w:rPr>
                <w:sz w:val="20"/>
              </w:rPr>
              <w:t>Účinnost</w:t>
            </w:r>
            <w:proofErr w:type="spellEnd"/>
            <w:r>
              <w:rPr>
                <w:sz w:val="20"/>
              </w:rPr>
              <w:t xml:space="preserve"> od: </w:t>
            </w:r>
            <w:r w:rsidR="005A179E">
              <w:rPr>
                <w:sz w:val="20"/>
              </w:rPr>
              <w:t>1.10. 2026</w:t>
            </w:r>
          </w:p>
        </w:tc>
        <w:tc>
          <w:tcPr>
            <w:tcW w:w="4929" w:type="dxa"/>
          </w:tcPr>
          <w:p w14:paraId="5D54ADD8" w14:textId="77777777" w:rsidR="00C72434" w:rsidRDefault="00C72434"/>
        </w:tc>
      </w:tr>
    </w:tbl>
    <w:p w14:paraId="13C7DECC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Obecná ustanovení</w:t>
      </w:r>
    </w:p>
    <w:p w14:paraId="75BB04C2" w14:textId="77777777" w:rsidR="00C72434" w:rsidRDefault="00000000">
      <w:pPr>
        <w:spacing w:after="80" w:line="247" w:lineRule="auto"/>
      </w:pPr>
      <w:r>
        <w:t>Tato směrnice upravuje stanovení, splatnost a způsob úhrady úplaty za pravidelnou činnost školní družiny, podmínky jejího snížení nebo osvobození od úplaty a související organizační pravidla.</w:t>
      </w:r>
    </w:p>
    <w:p w14:paraId="22B27FB6" w14:textId="77777777" w:rsidR="00C72434" w:rsidRDefault="00000000">
      <w:pPr>
        <w:spacing w:after="80" w:line="247" w:lineRule="auto"/>
      </w:pPr>
      <w:r>
        <w:t>Směrnice vychází zejména ze zákona č. 561/2004 Sb., o předškolním, základním, středním, vyšším odborném a jiném vzdělávání (školský zákon), ve znění pozdějších předpisů, a z vyhlášky č. 74/2005 Sb., o zájmovém vzdělávání, ve znění pozdějších předpisů.</w:t>
      </w:r>
    </w:p>
    <w:p w14:paraId="34DA3F10" w14:textId="77777777" w:rsidR="00C72434" w:rsidRDefault="00000000">
      <w:pPr>
        <w:spacing w:after="80" w:line="247" w:lineRule="auto"/>
      </w:pPr>
      <w:r>
        <w:t>Směrnice je závazná pro zákonné zástupce účastníků školní družiny a pro zaměstnance školy, kteří zajišťují její administraci a provoz.</w:t>
      </w:r>
    </w:p>
    <w:p w14:paraId="33B20967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1. Přihlašování a odhlašování účastníků</w:t>
      </w:r>
    </w:p>
    <w:p w14:paraId="501F7DEC" w14:textId="77777777" w:rsidR="00C72434" w:rsidRDefault="00000000">
      <w:pPr>
        <w:spacing w:after="80" w:line="247" w:lineRule="auto"/>
      </w:pPr>
      <w:r>
        <w:t>1. Přihlášení účastníka do školní družiny se provádí na základě písemné přihlášky podané zákonným zástupcem. Součástí přihlášky je údaj o rozsahu docházky a způsobu odchodu účastníka ze školní družiny.</w:t>
      </w:r>
    </w:p>
    <w:p w14:paraId="632EA7D7" w14:textId="77777777" w:rsidR="00C72434" w:rsidRDefault="00000000">
      <w:pPr>
        <w:spacing w:after="80" w:line="247" w:lineRule="auto"/>
      </w:pPr>
      <w:r>
        <w:t>2. O přijetí účastníka k pravidelné činnosti školní družiny rozhoduje ředitel školy v souladu s právními předpisy a podmínkami stanovenými školou.</w:t>
      </w:r>
    </w:p>
    <w:p w14:paraId="0FE9CC88" w14:textId="77777777" w:rsidR="00C72434" w:rsidRDefault="00000000">
      <w:pPr>
        <w:spacing w:after="80" w:line="247" w:lineRule="auto"/>
      </w:pPr>
      <w:r>
        <w:t>3. Odhlášení účastníka ze školní družiny se provádí písemným oznámením zákonného zástupce. Povinnost hradit úplatu zaniká podle skutečné doby účasti a podmínek této směrnice; případné přeplatky škola vypořádá se zákonným zástupcem.</w:t>
      </w:r>
    </w:p>
    <w:p w14:paraId="175846B0" w14:textId="77777777" w:rsidR="00C72434" w:rsidRDefault="00000000">
      <w:pPr>
        <w:spacing w:after="80" w:line="247" w:lineRule="auto"/>
      </w:pPr>
      <w:r>
        <w:t>4. Administraci přihlášek, odhlášek a předávání informací zákonným zástupcům zajišťuje pověřená vychovatelka školní družiny ve spolupráci s vedením školy.</w:t>
      </w:r>
    </w:p>
    <w:p w14:paraId="309C9A24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2. Provozní doba školní družiny</w:t>
      </w:r>
    </w:p>
    <w:p w14:paraId="02D22682" w14:textId="77777777" w:rsidR="00C72434" w:rsidRDefault="00000000">
      <w:pPr>
        <w:spacing w:after="80" w:line="247" w:lineRule="auto"/>
      </w:pPr>
      <w:r>
        <w:t>1. Ranní školní družina je v provozu od 6:30 do 7:30 hodin.</w:t>
      </w:r>
    </w:p>
    <w:p w14:paraId="531BEB05" w14:textId="77777777" w:rsidR="00C72434" w:rsidRDefault="00000000">
      <w:pPr>
        <w:spacing w:after="80" w:line="247" w:lineRule="auto"/>
      </w:pPr>
      <w:r>
        <w:t>2. Odpolední školní družina je v provozu od 12:00 do 16:00 hodin.</w:t>
      </w:r>
    </w:p>
    <w:p w14:paraId="7113F595" w14:textId="77777777" w:rsidR="00C72434" w:rsidRDefault="00000000">
      <w:pPr>
        <w:spacing w:after="80" w:line="247" w:lineRule="auto"/>
      </w:pPr>
      <w:r>
        <w:t>3. Podrobnosti o organizaci provozu, předávání účastníků, odchodech a zajištění bezpečnosti stanoví vnitřní řád školní družiny.</w:t>
      </w:r>
    </w:p>
    <w:p w14:paraId="25C15303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3. Stanovení výše úplaty</w:t>
      </w:r>
    </w:p>
    <w:p w14:paraId="049A5390" w14:textId="77777777" w:rsidR="00C72434" w:rsidRDefault="00000000">
      <w:pPr>
        <w:spacing w:after="80" w:line="247" w:lineRule="auto"/>
      </w:pPr>
      <w:r>
        <w:t>1. Výši měsíční úplaty za zájmové vzdělávání ve školní družině stanoví zřizovatel školy na období školního roku. Ředitel školy o stanovené výši úplaty vhodným způsobem informuje zákonné zástupce.</w:t>
      </w:r>
    </w:p>
    <w:p w14:paraId="2F847B01" w14:textId="77777777" w:rsidR="00C72434" w:rsidRDefault="00000000">
      <w:pPr>
        <w:spacing w:after="80" w:line="247" w:lineRule="auto"/>
      </w:pPr>
      <w:r>
        <w:t>2. Měsíční výše úplaty za školní družinu činí 300 Kč za jednoho účastníka.</w:t>
      </w:r>
    </w:p>
    <w:p w14:paraId="086F97FA" w14:textId="77777777" w:rsidR="00C72434" w:rsidRDefault="00000000">
      <w:pPr>
        <w:spacing w:after="80" w:line="247" w:lineRule="auto"/>
      </w:pPr>
      <w:r>
        <w:t>3. Úplata se hradí za měsíce, ve kterých probíhá pravidelná činnost školní družiny. Za období září až červen tak při celoroční docházce činí celková úplata 3 000 Kč.</w:t>
      </w:r>
    </w:p>
    <w:p w14:paraId="3C2617A7" w14:textId="77777777" w:rsidR="00C72434" w:rsidRDefault="00000000">
      <w:pPr>
        <w:spacing w:after="80" w:line="247" w:lineRule="auto"/>
      </w:pPr>
      <w:r>
        <w:t>4. Výše úplaty je stejná pro každého účastníka pravidelné činnosti školní družiny, není-li v souladu s právními předpisy rozhodnuto o jejím snížení nebo osvobození.</w:t>
      </w:r>
    </w:p>
    <w:p w14:paraId="1C664699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4. Splatnost a způsob úhrady</w:t>
      </w:r>
    </w:p>
    <w:p w14:paraId="1AAF28C3" w14:textId="77777777" w:rsidR="00C72434" w:rsidRDefault="00000000">
      <w:pPr>
        <w:spacing w:after="80" w:line="247" w:lineRule="auto"/>
      </w:pPr>
      <w:r>
        <w:t>1. Úplata se standardně hradí ve dvou platbách za školní rok:</w:t>
      </w:r>
    </w:p>
    <w:p w14:paraId="4CBB77C3" w14:textId="77777777" w:rsidR="00C72434" w:rsidRDefault="00000000">
      <w:pPr>
        <w:pStyle w:val="Seznamsodrkami"/>
        <w:spacing w:after="40"/>
      </w:pPr>
      <w:r>
        <w:t>za období září až prosinec: 4 × 300 Kč, tj. 1 200 Kč, nejpozději do 31. října příslušného školního roku;</w:t>
      </w:r>
    </w:p>
    <w:p w14:paraId="4EEE5326" w14:textId="77777777" w:rsidR="00C72434" w:rsidRDefault="00000000">
      <w:pPr>
        <w:pStyle w:val="Seznamsodrkami"/>
        <w:spacing w:after="40"/>
      </w:pPr>
      <w:r>
        <w:lastRenderedPageBreak/>
        <w:t>za období leden až červen: 6 × 300 Kč, tj. 1 800 Kč, nejpozději do posledního dne měsíce února příslušného školního roku.</w:t>
      </w:r>
    </w:p>
    <w:p w14:paraId="27F8B472" w14:textId="77777777" w:rsidR="00C72434" w:rsidRDefault="00000000">
      <w:pPr>
        <w:spacing w:after="80" w:line="247" w:lineRule="auto"/>
      </w:pPr>
      <w:r>
        <w:t>2. Úplata se hradí bezhotovostně na účet školy. Číslo účtu, variabilní symbol a případné další platební údaje sdělí škola zákonným zástupcům vhodným způsobem.</w:t>
      </w:r>
    </w:p>
    <w:p w14:paraId="0B2F3283" w14:textId="77777777" w:rsidR="00C72434" w:rsidRDefault="00000000">
      <w:pPr>
        <w:spacing w:after="80" w:line="247" w:lineRule="auto"/>
      </w:pPr>
      <w:r>
        <w:t>3. Po předchozí dohodě se školou lze úplatu hradit také v měsíčních splátkách ve výši 300 Kč. Konkrétní splatnost měsíčních plateb bude dohodnuta se zákonným zástupcem tak, aby byla úplata uhrazena nejpozději před ukončením účasti v dané činnosti.</w:t>
      </w:r>
    </w:p>
    <w:p w14:paraId="2CB18ECD" w14:textId="77777777" w:rsidR="00C72434" w:rsidRDefault="00000000">
      <w:pPr>
        <w:spacing w:after="80" w:line="247" w:lineRule="auto"/>
      </w:pPr>
      <w:r>
        <w:t>4. V odůvodněných případech může ředitel školy se zákonným zástupcem dohodnout jiný splátkový režim, pokud je tím zachováno řádné uhrazení úplaty v souladu s právními předpisy.</w:t>
      </w:r>
    </w:p>
    <w:p w14:paraId="32C025B1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5. Snížení úplaty a osvobození od úplaty</w:t>
      </w:r>
    </w:p>
    <w:p w14:paraId="1072BB44" w14:textId="77777777" w:rsidR="00C72434" w:rsidRDefault="00000000">
      <w:pPr>
        <w:spacing w:after="80" w:line="247" w:lineRule="auto"/>
      </w:pPr>
      <w:r>
        <w:t>1. Ředitel školy může účastníkovi snížit úplatu nebo jej od úplaty osvobodit v případech stanovených platnými právními předpisy, zejména pokud účastník nebo jeho zákonný zástupce splňuje podmínky podle § 11 vyhlášky č. 74/2005 Sb., ve znění pozdějších předpisů.</w:t>
      </w:r>
    </w:p>
    <w:p w14:paraId="1C86C984" w14:textId="77777777" w:rsidR="00C72434" w:rsidRDefault="00000000">
      <w:pPr>
        <w:spacing w:after="80" w:line="247" w:lineRule="auto"/>
      </w:pPr>
      <w:r>
        <w:t>2. Podle aktuální právní úpravy může jít zejména o tyto situace:</w:t>
      </w:r>
    </w:p>
    <w:p w14:paraId="79ED8E10" w14:textId="77777777" w:rsidR="00C72434" w:rsidRDefault="00000000">
      <w:pPr>
        <w:pStyle w:val="Seznamsodrkami"/>
        <w:spacing w:after="40"/>
      </w:pPr>
      <w:r>
        <w:t>účastník nebo jeho zákonný zástupce je příjemcem dávky státní sociální pomoci, jejíž součástí je složka na živobytí, nebo je členem domácnosti tohoto příjemce;</w:t>
      </w:r>
    </w:p>
    <w:p w14:paraId="296FF619" w14:textId="77777777" w:rsidR="00C72434" w:rsidRDefault="00000000">
      <w:pPr>
        <w:pStyle w:val="Seznamsodrkami"/>
        <w:spacing w:after="40"/>
      </w:pPr>
      <w:r>
        <w:t>účastníkovi nebo jeho zákonnému zástupci náleží zvýšení příspěvku na péči podle zákona o sociálních službách;</w:t>
      </w:r>
    </w:p>
    <w:p w14:paraId="4740E157" w14:textId="77777777" w:rsidR="00C72434" w:rsidRDefault="00000000">
      <w:pPr>
        <w:pStyle w:val="Seznamsodrkami"/>
        <w:spacing w:after="40"/>
      </w:pPr>
      <w:r>
        <w:t>účastník svěřený do pěstounské péče má nárok na příspěvek na úhradu potřeb dítěte podle zákona o sociálně-právní ochraně dětí;</w:t>
      </w:r>
    </w:p>
    <w:p w14:paraId="1F11B2A8" w14:textId="77777777" w:rsidR="00C72434" w:rsidRDefault="00000000">
      <w:pPr>
        <w:pStyle w:val="Seznamsodrkami"/>
        <w:spacing w:after="40"/>
      </w:pPr>
      <w:r>
        <w:t>účastník je členem domácnosti, které se poskytuje dávka státní sociální pomoci, jejíž součástí je bonus na dítě.</w:t>
      </w:r>
    </w:p>
    <w:p w14:paraId="04FF87AA" w14:textId="77777777" w:rsidR="00C72434" w:rsidRDefault="00000000">
      <w:pPr>
        <w:spacing w:after="80" w:line="247" w:lineRule="auto"/>
      </w:pPr>
      <w:r>
        <w:t>3. Skutečnosti rozhodné pro snížení nebo osvobození od úplaty je nutné řediteli školy prokázat. O snížení nebo osvobození rozhoduje ředitel školy na základě žádosti a doložených skutečností.</w:t>
      </w:r>
    </w:p>
    <w:p w14:paraId="5A0433D0" w14:textId="77777777" w:rsidR="00C72434" w:rsidRDefault="00000000">
      <w:pPr>
        <w:spacing w:after="80" w:line="247" w:lineRule="auto"/>
      </w:pPr>
      <w:r>
        <w:t>4. Pokud právní předpis stanoví další možnost snížení úplaty, postupuje ředitel školy podle aktuálně účinného znění právních předpisů.</w:t>
      </w:r>
    </w:p>
    <w:p w14:paraId="6E448F19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6. Omezení nebo přerušení provozu</w:t>
      </w:r>
    </w:p>
    <w:p w14:paraId="5732986F" w14:textId="77777777" w:rsidR="00C72434" w:rsidRDefault="00000000">
      <w:pPr>
        <w:spacing w:after="80" w:line="247" w:lineRule="auto"/>
      </w:pPr>
      <w:r>
        <w:t>1. Je-li v kalendářním měsíci omezen nebo přerušen provoz školní družiny po dobu delší než 5 dnů, úplata se účastníkovi poměrně sníží v souladu s platnými právními předpisy.</w:t>
      </w:r>
    </w:p>
    <w:p w14:paraId="4B0EB8F5" w14:textId="77777777" w:rsidR="00C72434" w:rsidRDefault="00000000">
      <w:pPr>
        <w:spacing w:after="80" w:line="247" w:lineRule="auto"/>
      </w:pPr>
      <w:r>
        <w:t>2. Ředitel školy vhodným způsobem informuje zákonné zástupce o snížené výši úplaty a o případném způsobu vypořádání již uhrazené částky.</w:t>
      </w:r>
    </w:p>
    <w:p w14:paraId="0EDA78A8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7. Postup při neuhrazení úplaty</w:t>
      </w:r>
    </w:p>
    <w:p w14:paraId="6E537CDA" w14:textId="77777777" w:rsidR="00C72434" w:rsidRDefault="00000000">
      <w:pPr>
        <w:spacing w:after="80" w:line="247" w:lineRule="auto"/>
      </w:pPr>
      <w:r>
        <w:t>1. Pokud úplata není uhrazena ve stanoveném termínu, škola zákonného zástupce vyzve k úhradě a může s ním dohodnout náhradní termín nebo splátkový režim.</w:t>
      </w:r>
    </w:p>
    <w:p w14:paraId="13E99D67" w14:textId="77777777" w:rsidR="00C72434" w:rsidRDefault="00000000">
      <w:pPr>
        <w:spacing w:after="80" w:line="247" w:lineRule="auto"/>
      </w:pPr>
      <w:r>
        <w:t>2. Opakované nebo dlouhodobé nehrazení úplaty bez dohody se školou bude řešeno vedením školy individuálně v souladu se školským zákonem, vyhláškou o zájmovém vzdělávání, vnitřním řádem školní družiny a zásadou přiměřenosti.</w:t>
      </w:r>
    </w:p>
    <w:p w14:paraId="0448229B" w14:textId="77777777" w:rsidR="00C72434" w:rsidRDefault="00000000">
      <w:pPr>
        <w:spacing w:after="80" w:line="247" w:lineRule="auto"/>
      </w:pPr>
      <w:r>
        <w:t>3. Případné ukončení účasti ve školní družině se řídí platnými právními předpisy a vnitřním řádem školní družiny; nelze je provést automaticky pouze na základě prodlení bez posouzení konkrétní situace.</w:t>
      </w:r>
    </w:p>
    <w:p w14:paraId="5E6451E6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8. Evidence a kontrola plateb</w:t>
      </w:r>
    </w:p>
    <w:p w14:paraId="49A6CA3B" w14:textId="77777777" w:rsidR="00C72434" w:rsidRDefault="00000000">
      <w:pPr>
        <w:spacing w:after="80" w:line="247" w:lineRule="auto"/>
      </w:pPr>
      <w:r>
        <w:t>1. Evidenci předepsané a uhrazené úplaty vede škola v souladu se svými účetními a vnitřními předpisy.</w:t>
      </w:r>
    </w:p>
    <w:p w14:paraId="1EA925EF" w14:textId="77777777" w:rsidR="00C72434" w:rsidRDefault="00000000">
      <w:pPr>
        <w:spacing w:after="80" w:line="247" w:lineRule="auto"/>
      </w:pPr>
      <w:r>
        <w:t>2. Pověřená vychovatelka školní družiny spolupracuje s vedením školy a ekonomickým pracovníkem školy při kontrole úhrad a při komunikaci se zákonnými zástupci.</w:t>
      </w:r>
    </w:p>
    <w:p w14:paraId="5A20F5E6" w14:textId="77777777" w:rsidR="00C72434" w:rsidRDefault="00000000">
      <w:pPr>
        <w:spacing w:after="80" w:line="247" w:lineRule="auto"/>
      </w:pPr>
      <w:r>
        <w:lastRenderedPageBreak/>
        <w:t>3. Osobní údaje související s úhradami, žádostmi o snížení či osvobození a doloženými sociálními skutečnostmi jsou zpracovávány pouze v nezbytném rozsahu a v souladu s pravidly ochrany osobních údajů.</w:t>
      </w:r>
    </w:p>
    <w:p w14:paraId="3D865B9C" w14:textId="77777777" w:rsidR="00C72434" w:rsidRDefault="00000000">
      <w:pPr>
        <w:spacing w:before="140" w:after="60"/>
      </w:pPr>
      <w:r>
        <w:rPr>
          <w:b/>
          <w:sz w:val="23"/>
          <w:u w:val="single"/>
        </w:rPr>
        <w:t>9. Závěrečná ustanovení</w:t>
      </w:r>
    </w:p>
    <w:p w14:paraId="66754E74" w14:textId="77777777" w:rsidR="00C72434" w:rsidRDefault="00000000">
      <w:pPr>
        <w:spacing w:after="80" w:line="247" w:lineRule="auto"/>
      </w:pPr>
      <w:r>
        <w:t>1. Tato směrnice nahrazuje předchozí směrnici o stanovení úplaty ve školní družině.</w:t>
      </w:r>
    </w:p>
    <w:p w14:paraId="3D4FAFBA" w14:textId="77777777" w:rsidR="00C72434" w:rsidRDefault="00000000">
      <w:pPr>
        <w:spacing w:after="80" w:line="247" w:lineRule="auto"/>
      </w:pPr>
      <w:r>
        <w:t>2. V otázkách, které tato směrnice výslovně neupravuje, se postupuje podle platných právních předpisů, zejména podle školského zákona a vyhlášky č. 74/2005 Sb., o zájmovém vzdělávání, ve znění pozdějších předpisů.</w:t>
      </w:r>
    </w:p>
    <w:p w14:paraId="35154884" w14:textId="77777777" w:rsidR="00C72434" w:rsidRDefault="00000000">
      <w:pPr>
        <w:spacing w:after="80" w:line="247" w:lineRule="auto"/>
      </w:pPr>
      <w:r>
        <w:t>3. Kontrolou dodržování této směrnice je pověřeno vedení školy a příslušní zaměstnanci školy v rozsahu jejich pracovních povinností.</w:t>
      </w:r>
    </w:p>
    <w:p w14:paraId="0C8BB08B" w14:textId="77777777" w:rsidR="00C72434" w:rsidRDefault="00000000">
      <w:pPr>
        <w:spacing w:after="80" w:line="247" w:lineRule="auto"/>
      </w:pPr>
      <w:r>
        <w:t>4. Směrnice nabývá účinnosti dnem uvedeným v záhlaví.</w:t>
      </w:r>
    </w:p>
    <w:p w14:paraId="66008E00" w14:textId="77777777" w:rsidR="00C72434" w:rsidRDefault="00C72434"/>
    <w:p w14:paraId="3E54771C" w14:textId="034F312F" w:rsidR="00C72434" w:rsidRDefault="00000000">
      <w:pPr>
        <w:spacing w:after="440"/>
      </w:pPr>
      <w:r>
        <w:t xml:space="preserve">V Nových Bránicích dne </w:t>
      </w:r>
      <w:r w:rsidR="005A179E">
        <w:t>30.9. 2026</w:t>
      </w:r>
    </w:p>
    <w:p w14:paraId="496A303C" w14:textId="02FD729A" w:rsidR="00C72434" w:rsidRDefault="005A179E">
      <w:pPr>
        <w:jc w:val="right"/>
      </w:pPr>
      <w:proofErr w:type="spellStart"/>
      <w:r>
        <w:rPr>
          <w:b/>
        </w:rPr>
        <w:t>Bc</w:t>
      </w:r>
      <w:proofErr w:type="spellEnd"/>
      <w:r>
        <w:rPr>
          <w:b/>
        </w:rPr>
        <w:t>. Pavla Schořová</w:t>
      </w:r>
      <w:r w:rsidR="00000000">
        <w:rPr>
          <w:b/>
        </w:rPr>
        <w:br/>
        <w:t>ředitel/ředitelka školy</w:t>
      </w:r>
    </w:p>
    <w:sectPr w:rsidR="00C72434" w:rsidSect="00034616">
      <w:headerReference w:type="default" r:id="rId8"/>
      <w:footerReference w:type="default" r:id="rId9"/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67C7C" w14:textId="77777777" w:rsidR="0045691A" w:rsidRDefault="0045691A">
      <w:pPr>
        <w:spacing w:after="0" w:line="240" w:lineRule="auto"/>
      </w:pPr>
      <w:r>
        <w:separator/>
      </w:r>
    </w:p>
  </w:endnote>
  <w:endnote w:type="continuationSeparator" w:id="0">
    <w:p w14:paraId="4D024200" w14:textId="77777777" w:rsidR="0045691A" w:rsidRDefault="00456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1073" w14:textId="77777777" w:rsidR="00C72434" w:rsidRDefault="00C72434">
    <w:pPr>
      <w:pStyle w:val="Zpa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677"/>
      <w:gridCol w:w="4677"/>
    </w:tblGrid>
    <w:tr w:rsidR="00C72434" w14:paraId="5772DC9D" w14:textId="77777777">
      <w:trPr>
        <w:jc w:val="center"/>
      </w:trPr>
      <w:tc>
        <w:tcPr>
          <w:tcW w:w="4677" w:type="dxa"/>
        </w:tcPr>
        <w:p w14:paraId="36CDC59F" w14:textId="77777777" w:rsidR="00C72434" w:rsidRDefault="00000000">
          <w:r>
            <w:rPr>
              <w:b/>
              <w:sz w:val="16"/>
            </w:rPr>
            <w:t>IČO: 49458795</w:t>
          </w:r>
          <w:r>
            <w:rPr>
              <w:b/>
              <w:sz w:val="16"/>
            </w:rPr>
            <w:br/>
            <w:t>web: www.zsnovebranice.cz</w:t>
          </w:r>
        </w:p>
      </w:tc>
      <w:tc>
        <w:tcPr>
          <w:tcW w:w="4677" w:type="dxa"/>
        </w:tcPr>
        <w:p w14:paraId="0F23474C" w14:textId="77777777" w:rsidR="00C72434" w:rsidRDefault="00000000">
          <w:pPr>
            <w:jc w:val="right"/>
          </w:pPr>
          <w:r>
            <w:rPr>
              <w:b/>
              <w:sz w:val="16"/>
            </w:rPr>
            <w:t>tel.: +420 546 421 646</w:t>
          </w:r>
          <w:r>
            <w:rPr>
              <w:b/>
              <w:sz w:val="16"/>
            </w:rPr>
            <w:br/>
            <w:t>e-mail: info@zsnovebranice.cz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A41EF" w14:textId="77777777" w:rsidR="0045691A" w:rsidRDefault="0045691A">
      <w:pPr>
        <w:spacing w:after="0" w:line="240" w:lineRule="auto"/>
      </w:pPr>
      <w:r>
        <w:separator/>
      </w:r>
    </w:p>
  </w:footnote>
  <w:footnote w:type="continuationSeparator" w:id="0">
    <w:p w14:paraId="2022A57D" w14:textId="77777777" w:rsidR="0045691A" w:rsidRDefault="00456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E268" w14:textId="77777777" w:rsidR="00C72434" w:rsidRDefault="00000000">
    <w:pPr>
      <w:pStyle w:val="Zhlav"/>
      <w:jc w:val="center"/>
    </w:pPr>
    <w:proofErr w:type="spellStart"/>
    <w:r>
      <w:rPr>
        <w:b/>
        <w:sz w:val="20"/>
      </w:rPr>
      <w:t>Jubilejní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základní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škola</w:t>
    </w:r>
    <w:proofErr w:type="spellEnd"/>
    <w:r>
      <w:rPr>
        <w:b/>
        <w:sz w:val="20"/>
      </w:rPr>
      <w:t xml:space="preserve"> Masarykova a </w:t>
    </w:r>
    <w:proofErr w:type="spellStart"/>
    <w:r>
      <w:rPr>
        <w:b/>
        <w:sz w:val="20"/>
      </w:rPr>
      <w:t>mateřská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škola</w:t>
    </w:r>
    <w:proofErr w:type="spellEnd"/>
    <w:r>
      <w:rPr>
        <w:b/>
        <w:sz w:val="20"/>
      </w:rPr>
      <w:t xml:space="preserve">, </w:t>
    </w:r>
    <w:proofErr w:type="spellStart"/>
    <w:r>
      <w:rPr>
        <w:b/>
        <w:sz w:val="20"/>
      </w:rPr>
      <w:t>Nové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Bránice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p.o.</w:t>
    </w:r>
    <w:proofErr w:type="spellEnd"/>
  </w:p>
  <w:p w14:paraId="2C4666DB" w14:textId="77777777" w:rsidR="00C72434" w:rsidRDefault="00000000">
    <w:pPr>
      <w:jc w:val="center"/>
    </w:pPr>
    <w:proofErr w:type="spellStart"/>
    <w:r>
      <w:rPr>
        <w:sz w:val="18"/>
      </w:rPr>
      <w:t>Nové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Bránice</w:t>
    </w:r>
    <w:proofErr w:type="spellEnd"/>
    <w:r>
      <w:rPr>
        <w:sz w:val="18"/>
      </w:rPr>
      <w:t xml:space="preserve"> 131, 664 64 </w:t>
    </w:r>
    <w:proofErr w:type="spellStart"/>
    <w:r>
      <w:rPr>
        <w:sz w:val="18"/>
      </w:rPr>
      <w:t>Dolní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Kounice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1865247">
    <w:abstractNumId w:val="8"/>
  </w:num>
  <w:num w:numId="2" w16cid:durableId="516965233">
    <w:abstractNumId w:val="6"/>
  </w:num>
  <w:num w:numId="3" w16cid:durableId="546648503">
    <w:abstractNumId w:val="5"/>
  </w:num>
  <w:num w:numId="4" w16cid:durableId="1772506478">
    <w:abstractNumId w:val="4"/>
  </w:num>
  <w:num w:numId="5" w16cid:durableId="467474593">
    <w:abstractNumId w:val="7"/>
  </w:num>
  <w:num w:numId="6" w16cid:durableId="276182143">
    <w:abstractNumId w:val="3"/>
  </w:num>
  <w:num w:numId="7" w16cid:durableId="885876693">
    <w:abstractNumId w:val="2"/>
  </w:num>
  <w:num w:numId="8" w16cid:durableId="159540680">
    <w:abstractNumId w:val="1"/>
  </w:num>
  <w:num w:numId="9" w16cid:durableId="1415201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0BA"/>
    <w:rsid w:val="00034616"/>
    <w:rsid w:val="0006063C"/>
    <w:rsid w:val="0015074B"/>
    <w:rsid w:val="0029639D"/>
    <w:rsid w:val="00326F90"/>
    <w:rsid w:val="0045691A"/>
    <w:rsid w:val="005A179E"/>
    <w:rsid w:val="00AA1D8D"/>
    <w:rsid w:val="00B47730"/>
    <w:rsid w:val="00C7243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69B02"/>
  <w14:defaultImageDpi w14:val="300"/>
  <w15:docId w15:val="{68AF246C-CBCD-415D-B883-7B11EE7E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950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Schořová</cp:lastModifiedBy>
  <cp:revision>2</cp:revision>
  <dcterms:created xsi:type="dcterms:W3CDTF">2013-12-23T23:15:00Z</dcterms:created>
  <dcterms:modified xsi:type="dcterms:W3CDTF">2026-10-06T13:50:00Z</dcterms:modified>
  <cp:category/>
</cp:coreProperties>
</file>